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85" w:rsidRPr="00256AC3" w:rsidRDefault="00FD1385">
      <w:pPr>
        <w:pStyle w:val="ConsPlusNormal"/>
        <w:outlineLvl w:val="0"/>
        <w:rPr>
          <w:rFonts w:asciiTheme="minorHAnsi" w:hAnsiTheme="minorHAnsi" w:cstheme="minorHAnsi"/>
        </w:rPr>
      </w:pPr>
      <w:r w:rsidRPr="00256AC3">
        <w:rPr>
          <w:rFonts w:asciiTheme="minorHAnsi" w:hAnsiTheme="minorHAnsi" w:cstheme="minorHAnsi"/>
        </w:rPr>
        <w:t>Зарегистрировано в Минюсте России 28 декабря 2023 г. N 76707</w:t>
      </w:r>
    </w:p>
    <w:p w:rsidR="00FD1385" w:rsidRPr="00256AC3" w:rsidRDefault="00FD138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Theme="minorHAnsi" w:hAnsiTheme="minorHAnsi" w:cstheme="minorHAnsi"/>
          <w:sz w:val="2"/>
          <w:szCs w:val="2"/>
        </w:rPr>
      </w:pPr>
    </w:p>
    <w:p w:rsidR="00FD1385" w:rsidRPr="00256AC3" w:rsidRDefault="00FD1385">
      <w:pPr>
        <w:pStyle w:val="ConsPlusNormal"/>
        <w:rPr>
          <w:rFonts w:asciiTheme="minorHAnsi" w:hAnsiTheme="minorHAnsi" w:cstheme="minorHAnsi"/>
        </w:rPr>
      </w:pP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МИНИСТЕРСТВО ЭКОНОМИЧЕСКОГО РАЗВИТИЯ РОССИЙСКОЙ ФЕДЕРАЦИИ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ФЕДЕРАЛЬНАЯ СЛУЖБА ГОСУДАРСТВЕННОЙ СТАТИСТИКИ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ПРИКАЗ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от 8 декабря 2023 г. N 627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ОБ УТВЕРЖДЕНИИ ПЕРЕЧНЯ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ДОЛЖНОСТЕЙ ФЕДЕРАЛЬНОЙ ГОСУДАРСТВЕННОЙ ГРАЖДАНСКОЙ СЛУЖБЫ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В ЦЕНТРАЛЬНОМ АППАРАТЕ ФЕДЕРАЛЬНОЙ СЛУЖБЫ ГОСУДАРСТВЕННОЙ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СТАТИСТИКИ И ЕЕ ТЕРРИТОРИАЛЬНЫХ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ОРГАНАХ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>, ПРИ ЗАМЕЩЕНИИ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256AC3">
        <w:rPr>
          <w:rFonts w:asciiTheme="minorHAnsi" w:hAnsiTheme="minorHAnsi" w:cstheme="minorHAnsi"/>
          <w:sz w:val="24"/>
          <w:szCs w:val="24"/>
        </w:rPr>
        <w:t>КОТОРЫХ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ФЕДЕРАЛЬНЫЕ ГОСУДАРСТВЕННЫЕ ГРАЖДАНСКИЕ СЛУЖАЩИЕ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ОБЯЗАНЫ ПРЕДСТАВЛЯТЬ СВЕДЕНИЯ О СВОИХ ДОХОДАХ, ОБ ИМУЩЕСТВЕ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И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ОБЯЗАТЕЛЬСТВАХ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ИМУЩЕСТВЕННОГО ХАРАКТЕРА, А ТАКЖЕ СВЕДЕНИЯ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О ДОХОДАХ, ОБ ИМУЩЕСТВЕ И ОБЯЗАТЕЛЬСТВАХ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ИМУЩЕСТВЕННОГО</w:t>
      </w:r>
      <w:proofErr w:type="gramEnd"/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ХАРАКТЕРА СВОИХ СУПРУГИ (СУПРУГА) И НЕСОВЕРШЕННОЛЕТНИХ ДЕТЕЙ</w:t>
      </w:r>
    </w:p>
    <w:p w:rsidR="00FD1385" w:rsidRPr="00256AC3" w:rsidRDefault="00FD1385" w:rsidP="00E63E9D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56AC3">
        <w:rPr>
          <w:rFonts w:asciiTheme="minorHAnsi" w:hAnsiTheme="minorHAnsi" w:cstheme="minorHAnsi"/>
          <w:sz w:val="24"/>
          <w:szCs w:val="24"/>
        </w:rPr>
        <w:t xml:space="preserve">В соответствии с </w:t>
      </w:r>
      <w:hyperlink r:id="rId5">
        <w:r w:rsidRPr="00256AC3">
          <w:rPr>
            <w:rFonts w:asciiTheme="minorHAnsi" w:hAnsiTheme="minorHAnsi" w:cstheme="minorHAnsi"/>
            <w:color w:val="0000FF"/>
            <w:sz w:val="24"/>
            <w:szCs w:val="24"/>
          </w:rPr>
          <w:t>пунктом 3.2 части 1 статьи 8</w:t>
        </w:r>
      </w:hyperlink>
      <w:r w:rsidRPr="00256AC3">
        <w:rPr>
          <w:rFonts w:asciiTheme="minorHAnsi" w:hAnsiTheme="minorHAnsi" w:cstheme="minorHAnsi"/>
          <w:sz w:val="24"/>
          <w:szCs w:val="24"/>
        </w:rPr>
        <w:t xml:space="preserve"> Федерального закона от 25 декабря 2008 г. N 273-ФЗ "О противодействии коррупции", </w:t>
      </w:r>
      <w:hyperlink r:id="rId6">
        <w:r w:rsidRPr="00256AC3">
          <w:rPr>
            <w:rFonts w:asciiTheme="minorHAnsi" w:hAnsiTheme="minorHAnsi" w:cstheme="minorHAnsi"/>
            <w:color w:val="0000FF"/>
            <w:sz w:val="24"/>
            <w:szCs w:val="24"/>
          </w:rPr>
          <w:t>подпунктом "а" пункта 2</w:t>
        </w:r>
      </w:hyperlink>
      <w:r w:rsidRPr="00256AC3">
        <w:rPr>
          <w:rFonts w:asciiTheme="minorHAnsi" w:hAnsiTheme="minorHAnsi" w:cstheme="minorHAnsi"/>
          <w:sz w:val="24"/>
          <w:szCs w:val="24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7">
        <w:r w:rsidRPr="00256AC3">
          <w:rPr>
            <w:rFonts w:asciiTheme="minorHAnsi" w:hAnsiTheme="minorHAnsi" w:cstheme="minorHAnsi"/>
            <w:color w:val="0000FF"/>
            <w:sz w:val="24"/>
            <w:szCs w:val="24"/>
          </w:rPr>
          <w:t>подпунктом "а" пункта 22</w:t>
        </w:r>
      </w:hyperlink>
      <w:r w:rsidRPr="00256AC3">
        <w:rPr>
          <w:rFonts w:asciiTheme="minorHAnsi" w:hAnsiTheme="minorHAnsi" w:cstheme="minorHAnsi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 xml:space="preserve">Утвердить прилагаемый </w:t>
      </w:r>
      <w:hyperlink w:anchor="P36">
        <w:r w:rsidRPr="00256AC3">
          <w:rPr>
            <w:rFonts w:asciiTheme="minorHAnsi" w:hAnsiTheme="minorHAnsi" w:cstheme="minorHAnsi"/>
            <w:color w:val="0000FF"/>
            <w:sz w:val="24"/>
            <w:szCs w:val="24"/>
          </w:rPr>
          <w:t>Перечень</w:t>
        </w:r>
      </w:hyperlink>
      <w:r w:rsidRPr="00256AC3">
        <w:rPr>
          <w:rFonts w:asciiTheme="minorHAnsi" w:hAnsiTheme="minorHAnsi" w:cstheme="minorHAnsi"/>
          <w:sz w:val="24"/>
          <w:szCs w:val="24"/>
        </w:rPr>
        <w:t xml:space="preserve">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несовершеннолетних детей.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 xml:space="preserve">Признать утратившим силу </w:t>
      </w:r>
      <w:hyperlink r:id="rId8">
        <w:r w:rsidRPr="00256AC3">
          <w:rPr>
            <w:rFonts w:asciiTheme="minorHAnsi" w:hAnsiTheme="minorHAnsi" w:cstheme="minorHAnsi"/>
            <w:color w:val="0000FF"/>
            <w:sz w:val="24"/>
            <w:szCs w:val="24"/>
          </w:rPr>
          <w:t>приказ</w:t>
        </w:r>
      </w:hyperlink>
      <w:r w:rsidRPr="00256AC3">
        <w:rPr>
          <w:rFonts w:asciiTheme="minorHAnsi" w:hAnsiTheme="minorHAnsi" w:cstheme="minorHAnsi"/>
          <w:sz w:val="24"/>
          <w:szCs w:val="24"/>
        </w:rPr>
        <w:t xml:space="preserve"> Федеральной службы государственной статистики от 22 ноября 2022 г. N 856 "Об утверждении Перечня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детей" (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зарегистрирован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Минюстом России 22 декабря 2022 г., регистрационный N 71777).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Руководитель</w:t>
      </w:r>
    </w:p>
    <w:p w:rsidR="00FD1385" w:rsidRPr="00256AC3" w:rsidRDefault="00FD1385" w:rsidP="00E63E9D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С.С.ГАЛКИН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E63E9D" w:rsidRPr="00256AC3" w:rsidRDefault="00E63E9D" w:rsidP="00256AC3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56AC3">
        <w:rPr>
          <w:rFonts w:asciiTheme="minorHAnsi" w:hAnsiTheme="minorHAnsi" w:cstheme="minorHAnsi"/>
          <w:sz w:val="24"/>
          <w:szCs w:val="24"/>
        </w:rPr>
        <w:lastRenderedPageBreak/>
        <w:t>Утвержден</w:t>
      </w:r>
    </w:p>
    <w:p w:rsidR="00FD1385" w:rsidRPr="00256AC3" w:rsidRDefault="00FD1385" w:rsidP="00E63E9D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приказом Росстата</w:t>
      </w:r>
    </w:p>
    <w:p w:rsidR="00FD1385" w:rsidRPr="00256AC3" w:rsidRDefault="00FD1385" w:rsidP="00E63E9D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от 08.12.2023 N 627</w:t>
      </w:r>
    </w:p>
    <w:p w:rsidR="00FD1385" w:rsidRPr="00256AC3" w:rsidRDefault="00FD1385" w:rsidP="00E63E9D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P36"/>
      <w:bookmarkEnd w:id="1"/>
      <w:r w:rsidRPr="00256AC3">
        <w:rPr>
          <w:rFonts w:asciiTheme="minorHAnsi" w:hAnsiTheme="minorHAnsi" w:cstheme="minorHAnsi"/>
          <w:sz w:val="24"/>
          <w:szCs w:val="24"/>
        </w:rPr>
        <w:t>ПЕРЕЧЕНЬ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ДОЛЖНОСТЕЙ ФЕДЕРАЛЬНОЙ ГОСУДАРСТВЕННОЙ ГРАЖДАНСКОЙ СЛУЖБЫ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В ЦЕНТРАЛЬНОМ АППАРАТЕ ФЕДЕРАЛЬНОЙ СЛУЖБЫ ГОСУДАРСТВЕННОЙ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СТАТИСТИКИ И ЕЕ ТЕРРИТОРИАЛЬНЫХ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ОРГАНАХ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>, ПРИ ЗАМЕЩЕНИИ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256AC3">
        <w:rPr>
          <w:rFonts w:asciiTheme="minorHAnsi" w:hAnsiTheme="minorHAnsi" w:cstheme="minorHAnsi"/>
          <w:sz w:val="24"/>
          <w:szCs w:val="24"/>
        </w:rPr>
        <w:t>КОТОРЫХ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ФЕДЕРАЛЬНЫЕ ГОСУДАРСТВЕННЫЕ ГРАЖДАНСКИЕ СЛУЖАЩИЕ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ОБЯЗАНЫ ПРЕДСТАВЛЯТЬ СВЕДЕНИЯ О СВОИХ ДОХОДАХ, ОБ ИМУЩЕСТВЕ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И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ОБЯЗАТЕЛЬСТВАХ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ИМУЩЕСТВЕННОГО ХАРАКТЕРА, А ТАКЖЕ СВЕДЕНИЯ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О ДОХОДАХ, ОБ ИМУЩЕСТВЕ И ОБЯЗАТЕЛЬСТВАХ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ИМУЩЕСТВЕННОГО</w:t>
      </w:r>
      <w:proofErr w:type="gramEnd"/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ХАРАКТЕРА СВОИХ СУПРУГИ (СУПРУГА) И НЕСОВЕРШЕННОЛЕТНИХ ДЕТЕЙ</w:t>
      </w:r>
    </w:p>
    <w:p w:rsidR="00FD1385" w:rsidRPr="00256AC3" w:rsidRDefault="00FD1385" w:rsidP="00E63E9D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Title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I. Центральный аппарат Федеральной службы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государственной статистики</w:t>
      </w:r>
    </w:p>
    <w:p w:rsidR="00FD1385" w:rsidRPr="00256AC3" w:rsidRDefault="00FD1385" w:rsidP="00E63E9D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1. Должности федеральной государственной гражданской службы категории "руководители":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1.1. Главная группа должностей: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управления;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управления;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1.2. Ведущая группа должностей: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 по защите государственной тайны;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 по защите государственной тайны.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2. Должности федеральной государственной гражданской службы категории "помощники (советники)":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2.1. Главная группа должностей: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помощник руководителя;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 руководителя.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 Отдельные должности федеральной государственной гражданской службы категории "специалисты" ведущей и старшей групп должностей, а также категории "обеспечивающие специалисты" ведущей, старшей, младшей групп должностей в управлениях Федеральной службы государственной статистики: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3.1. Управление координации и развития статистического учета: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отдел статистического планирования: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форм статистического наблюдения и первичных статистических показателей: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организации учета объектов статистического наблюдения: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координации статистического производства: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5) отдел методологического сопровождения статистического наблюдения: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6) отдел классификаций: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7) отдел развития статистического учета: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заместитель начальника отдела (должностные обязанности которого предусматривают осуществление закупок товаров, работ, услуг для обеспечения нужд Росстата </w:t>
      </w:r>
      <w:r w:rsidRPr="00256AC3">
        <w:rPr>
          <w:rFonts w:asciiTheme="minorHAnsi" w:hAnsiTheme="minorHAnsi" w:cstheme="minorHAnsi"/>
          <w:sz w:val="24"/>
          <w:szCs w:val="24"/>
        </w:rPr>
        <w:lastRenderedPageBreak/>
        <w:t>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3.2. Управление национальных счетов: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1) отдел статистики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произведенного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ВПП: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3.3. Управление статистики предприятий: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структурной статистики и макроэкономических расчетов: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конъюнктурных обследований и статистики малых предприятий: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3.4. Управление международной статистики: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международного сотрудничества: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ведущий специалист-эксперт;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ведущий специалист 3 разряда;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международных статистических проектов: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гармонизации статистической методологии и мониторинга ЦУР: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международного информационного обмена: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5) отдел новых стандартов распространения статистических данных: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6) отдел статистики туризма: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3.5. Управление статистики уровня жизни и обследований домашних хозяйств: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макроэкономических расчетов показателей доходов и расходов населения: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обследований бюджетов домашних хозяйств: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статистики условий жизни населения: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обследований доходов домашних хозяйств: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5) отдел статистики бедности: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3.6. Управление статистики труда: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текущей статистики труда и методологических работ: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статистики занятости и безработицы: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статистики численности и заработной платы работников по категориям и профессиональным группам: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lastRenderedPageBreak/>
        <w:t>4) отдел ежегодных разработок баланса трудовых ресурсов, затрат труда, заработной платы: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3.7. Управление статистики населения и здравоохранения: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подготовки нормативно-методических материалов по статистическому учету населения: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методологии и анализа итогов переписи населения: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статистики естественного движения населения: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статистики здравоохранения: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5) отдел демографических расчетов: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главный специалист-эксперт;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6) отдел статистики миграции населения: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3.8. Управление разработки таблиц "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затраты-выпуск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>":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подготовки и проведения наблюдения за затратами: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формирования таблицы ресурсов товаров и услуг: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3.9. Управление статистики строительства, инвестиций и жилищно-коммунального хозяйства: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статистики строительства: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статистики жилья и коммунальных услуг: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3.10. Управление статистики рыночных услуг: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балансовых расчетов: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статистики услуг оптовой торговли: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статистики внешней торговли товарами и услугами: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lastRenderedPageBreak/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статистики рыночных услуг: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3.11. Управление статистики сельского хозяйства и окружающей природной среды: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статистики макроэкономических показателей по сельскому хозяйству и балансов продовольственных ресурсов: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статистики растениеводства и животноводства: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методологии сельскохозяйственных переписей: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формирования счетов природно-экономического учета: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3.12. Управление статистики цен и финансов: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статистики государственных финансов и денежно-кредитной системы: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статистики цен на рынке жилья и розничных цен: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статистики цен производителей строительной и сельскохозяйственной продукции: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статистики цен производителей промышленной продукции и тарифов на грузовые перевозки: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5) отдел сбора и обработки данных о потребительских ценах: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6) отдел технологического обеспечения формирования статистики потребительских цен: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7) отдел методологии и оперативной статистики потребительских цен: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3.13. Управление правового обеспечения: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ведущий специалист 3 разряда;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3.14. Административное управление: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государственной службы и кадров: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по работе с кадрами территориальных органов и организаций: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lastRenderedPageBreak/>
        <w:t>3) отдел организационного развития: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организационного проектирования: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3.15. Управление делами: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главный специалист-эксперт;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ведущий специалист-эксперт;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ведущий специалист 3 разряда;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старший специалист 1 разряда;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3.16. Аналитическое управление: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экспериментальных расчетов и моделирования: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визуализации и дизайна: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аналитики и исследований: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3.17. Управление цифрового развития: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главный специалист-эксперт;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3.18. Управление статистики образования, науки и инноваций: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статистики науки и инноваций: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статистики образования и культуры: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статистики технологий: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обследований информационного общества: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3.19. Отдел по защите государственной тайны: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3.20. Управление национальной системы управления данными государственной статистики: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проектирования национальной системы управления данными государственной статистики: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lastRenderedPageBreak/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систематизации показателей и форм отчетности: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главный специалист-эксперт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3) отдел цифровой аналитической платформы: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главный специалист-эксперт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управления проектами цифровой трансформации: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3.21. Управление корпоративной статистики: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1) отдел оптимизации отчетной нагрузки на респондентов: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главный специалист-эксперт;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2) отдел гармонизации статистического учета: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советник;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главный специалист-эксперт;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3) отдел </w:t>
      </w:r>
      <w:proofErr w:type="spellStart"/>
      <w:r w:rsidRPr="00256AC3">
        <w:rPr>
          <w:rFonts w:asciiTheme="minorHAnsi" w:hAnsiTheme="minorHAnsi" w:cstheme="minorHAnsi"/>
          <w:sz w:val="24"/>
          <w:szCs w:val="24"/>
        </w:rPr>
        <w:t>профайлинга</w:t>
      </w:r>
      <w:proofErr w:type="spellEnd"/>
      <w:r w:rsidRPr="00256AC3">
        <w:rPr>
          <w:rFonts w:asciiTheme="minorHAnsi" w:hAnsiTheme="minorHAnsi" w:cstheme="minorHAnsi"/>
          <w:sz w:val="24"/>
          <w:szCs w:val="24"/>
        </w:rPr>
        <w:t xml:space="preserve"> групп предприятий: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4) отдел статистики производственных связей: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отдела.</w:t>
      </w:r>
    </w:p>
    <w:p w:rsidR="00FD1385" w:rsidRPr="00256AC3" w:rsidRDefault="00FD1385" w:rsidP="00E63E9D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Title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II. Территориальные органы Федеральной службы</w:t>
      </w:r>
    </w:p>
    <w:p w:rsidR="00FD1385" w:rsidRPr="00256AC3" w:rsidRDefault="00FD1385" w:rsidP="00E63E9D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государственной статистики</w:t>
      </w:r>
    </w:p>
    <w:p w:rsidR="00FD1385" w:rsidRPr="00256AC3" w:rsidRDefault="00FD1385" w:rsidP="00E63E9D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4. Должности федеральной государственной гражданской службы категории "руководители":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4.1. Ведущая группа должностей: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начальник отдела территориального органа;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заместитель начальника отдела территориального органа.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5. Должности федеральной государственной гражданской службы категории "помощники (советники)":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5.1. Ведущая группа должностей: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помощник руководителя территориального органа.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6. Отдельные должности федеральной государственной гражданской службы категории "специалисты" в территориальных органах Федеральной службы государственной статистики,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Федеральной службы государственной статистики; осуществление внутреннего финансового контроля; осуществление внутреннего финансового аудита;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 xml:space="preserve">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</w:t>
      </w:r>
      <w:r w:rsidRPr="00256AC3">
        <w:rPr>
          <w:rFonts w:asciiTheme="minorHAnsi" w:hAnsiTheme="minorHAnsi" w:cstheme="minorHAnsi"/>
          <w:sz w:val="24"/>
          <w:szCs w:val="24"/>
        </w:rPr>
        <w:lastRenderedPageBreak/>
        <w:t>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Федеральной службы государственной статистики на приобретение жилого помещения (члены жилищной комиссии);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их сохранностью); возбуждение и рассмотрение дел об административных правонарушениях; осуществление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контроля за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Федеральной службы государственной статистики,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Федеральной службы государственной статистики;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населения;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представление и защита в судебных органах прав и законных интересов Федеральной службы государственной статистики;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федеральной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Федеральной службы государственной статистики:</w:t>
      </w:r>
      <w:proofErr w:type="gramEnd"/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6.1. Ведущая группа должностей: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консультант;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6.2. Старшая группа должностей: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главный специалист-эксперт;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ведущий специалист-эксперт;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специалист-эксперт.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 xml:space="preserve">7. Отдельные должности федеральной государственной гражданской службы категории "обеспечивающие специалисты" в территориальных органах Федеральной службы государственной статистики,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Федеральной службы государственной статистики; осуществление внутреннего финансового контроля; осуществление внутреннего финансового аудита;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Федеральной службы государственной статистики на приобретение жилого помещения (члены жилищной комиссии);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их сохранностью); возбуждение и рассмотрение дел об административных правонарушениях; осуществление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контроля за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Федеральной службы государственной статистики, работниками подведомственных </w:t>
      </w:r>
      <w:r w:rsidRPr="00256AC3">
        <w:rPr>
          <w:rFonts w:asciiTheme="minorHAnsi" w:hAnsiTheme="minorHAnsi" w:cstheme="minorHAnsi"/>
          <w:sz w:val="24"/>
          <w:szCs w:val="24"/>
        </w:rPr>
        <w:lastRenderedPageBreak/>
        <w:t xml:space="preserve">организаций, а также гражданами, претендующими на замещение должностей федеральной государственной гражданской службы в территориальных органах Федеральной службы государственной статистики;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населения;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</w:t>
      </w:r>
      <w:proofErr w:type="gramEnd"/>
      <w:r w:rsidRPr="00256AC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56AC3">
        <w:rPr>
          <w:rFonts w:asciiTheme="minorHAnsi" w:hAnsiTheme="minorHAnsi" w:cstheme="minorHAnsi"/>
          <w:sz w:val="24"/>
          <w:szCs w:val="24"/>
        </w:rPr>
        <w:t>представление и защита в судебных органах прав и законных интересов Федеральной службы государственной статистики;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федеральной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Федеральной службы государственной статистики:</w:t>
      </w:r>
      <w:proofErr w:type="gramEnd"/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7.1. Старшая группа должностей: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старший специалист 1 разряда;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старший специалист 2 разряда;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старший специалист 3 разряда;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7.2. Младшая группа должностей: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специалист 1 разряда;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специалист 2 разряда;</w:t>
      </w:r>
    </w:p>
    <w:p w:rsidR="00FD1385" w:rsidRPr="00256AC3" w:rsidRDefault="00FD1385" w:rsidP="00E63E9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56AC3">
        <w:rPr>
          <w:rFonts w:asciiTheme="minorHAnsi" w:hAnsiTheme="minorHAnsi" w:cstheme="minorHAnsi"/>
          <w:sz w:val="24"/>
          <w:szCs w:val="24"/>
        </w:rPr>
        <w:t>специалист 3 разряда.</w:t>
      </w:r>
    </w:p>
    <w:p w:rsidR="00FD1385" w:rsidRPr="00256AC3" w:rsidRDefault="00FD1385" w:rsidP="00E63E9D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FD1385" w:rsidRPr="00256AC3" w:rsidRDefault="00FD1385" w:rsidP="00E63E9D">
      <w:pPr>
        <w:pStyle w:val="ConsPlusNormal"/>
        <w:pBdr>
          <w:bottom w:val="single" w:sz="6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AE5F20" w:rsidRPr="00256AC3" w:rsidRDefault="00AE5F20" w:rsidP="00E63E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AE5F20" w:rsidRPr="00256AC3" w:rsidSect="00E63E9D">
      <w:pgSz w:w="11907" w:h="16839" w:code="9"/>
      <w:pgMar w:top="567" w:right="1134" w:bottom="567" w:left="1134" w:header="136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85"/>
    <w:rsid w:val="00256AC3"/>
    <w:rsid w:val="00AE5F20"/>
    <w:rsid w:val="00E63E9D"/>
    <w:rsid w:val="00FB3E22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85"/>
    <w:pPr>
      <w:widowControl w:val="0"/>
      <w:autoSpaceDE w:val="0"/>
      <w:autoSpaceDN w:val="0"/>
      <w:spacing w:after="0" w:line="240" w:lineRule="auto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FD1385"/>
    <w:pPr>
      <w:widowControl w:val="0"/>
      <w:autoSpaceDE w:val="0"/>
      <w:autoSpaceDN w:val="0"/>
      <w:spacing w:after="0" w:line="240" w:lineRule="auto"/>
    </w:pPr>
    <w:rPr>
      <w:rFonts w:eastAsiaTheme="minorEastAsia"/>
      <w:b/>
      <w:sz w:val="20"/>
      <w:szCs w:val="22"/>
      <w:lang w:eastAsia="ru-RU"/>
    </w:rPr>
  </w:style>
  <w:style w:type="paragraph" w:customStyle="1" w:styleId="ConsPlusTitlePage">
    <w:name w:val="ConsPlusTitlePage"/>
    <w:rsid w:val="00FD13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85"/>
    <w:pPr>
      <w:widowControl w:val="0"/>
      <w:autoSpaceDE w:val="0"/>
      <w:autoSpaceDN w:val="0"/>
      <w:spacing w:after="0" w:line="240" w:lineRule="auto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FD1385"/>
    <w:pPr>
      <w:widowControl w:val="0"/>
      <w:autoSpaceDE w:val="0"/>
      <w:autoSpaceDN w:val="0"/>
      <w:spacing w:after="0" w:line="240" w:lineRule="auto"/>
    </w:pPr>
    <w:rPr>
      <w:rFonts w:eastAsiaTheme="minorEastAsia"/>
      <w:b/>
      <w:sz w:val="20"/>
      <w:szCs w:val="22"/>
      <w:lang w:eastAsia="ru-RU"/>
    </w:rPr>
  </w:style>
  <w:style w:type="paragraph" w:customStyle="1" w:styleId="ConsPlusTitlePage">
    <w:name w:val="ConsPlusTitlePage"/>
    <w:rsid w:val="00FD13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C691A4F51632F0D9FB5D93C96A8D94EDAD4DAE8A76BB65301A5705721C4FC45D43B039D154B5D50D101E657H7v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C691A4F51632F0D9FB5D93C96A8D94EDCD1DFE1AA6BB65301A5705721C4FC57D4630F9C15555B59C457B7112573614338FA64C3FF6DDDH1v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C691A4F51632F0D9FB5D93C96A8D949DED0DFE1A06BB65301A5705721C4FC57D4630F9C15555D58C457B7112573614338FA64C3FF6DDDH1v1L" TargetMode="External"/><Relationship Id="rId5" Type="http://schemas.openxmlformats.org/officeDocument/2006/relationships/hyperlink" Target="consultantplus://offline/ref=34CC691A4F51632F0D9FB5D93C96A8D94EDFD5D0E9A76BB65301A5705721C4FC57D4630F9C15545E52C457B7112573614338FA64C3FF6DDDH1v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Магон Виктория Павловна</dc:creator>
  <cp:lastModifiedBy>Магон Виктория Павловна</cp:lastModifiedBy>
  <cp:revision>3</cp:revision>
  <dcterms:created xsi:type="dcterms:W3CDTF">2024-01-10T11:47:00Z</dcterms:created>
  <dcterms:modified xsi:type="dcterms:W3CDTF">2024-01-10T12:23:00Z</dcterms:modified>
</cp:coreProperties>
</file>